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9C" w:rsidRDefault="002B349C" w:rsidP="002B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7062512"/>
    </w:p>
    <w:p w:rsidR="002B349C" w:rsidRDefault="002B349C" w:rsidP="002B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74C" w:rsidRPr="00070564" w:rsidRDefault="007A509E" w:rsidP="002B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56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E574C" w:rsidRPr="00070564" w:rsidRDefault="00070564" w:rsidP="0007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564">
        <w:rPr>
          <w:rFonts w:ascii="Times New Roman" w:hAnsi="Times New Roman" w:cs="Times New Roman"/>
          <w:sz w:val="24"/>
          <w:szCs w:val="24"/>
        </w:rPr>
        <w:t xml:space="preserve">КОММУНАРОВСКОГО </w:t>
      </w:r>
      <w:r w:rsidR="007A509E" w:rsidRPr="0007056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E574C" w:rsidRPr="00070564" w:rsidRDefault="007A509E" w:rsidP="0007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564">
        <w:rPr>
          <w:rFonts w:ascii="Times New Roman" w:hAnsi="Times New Roman" w:cs="Times New Roman"/>
          <w:sz w:val="24"/>
          <w:szCs w:val="24"/>
        </w:rPr>
        <w:t>ЛЕНИНСКОГО  МУНИЦИПАЛЬНОГО  РАЙОНА</w:t>
      </w:r>
    </w:p>
    <w:p w:rsidR="00DE574C" w:rsidRPr="00070564" w:rsidRDefault="007A509E" w:rsidP="00070564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564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DE574C" w:rsidRPr="00070564" w:rsidRDefault="007A509E" w:rsidP="00070564">
      <w:pPr>
        <w:spacing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07056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E574C" w:rsidRPr="00070564" w:rsidRDefault="00DE574C" w:rsidP="00070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74C" w:rsidRPr="00070564" w:rsidRDefault="00070564" w:rsidP="00070564">
      <w:pPr>
        <w:spacing w:after="0" w:line="240" w:lineRule="auto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70564">
        <w:rPr>
          <w:rFonts w:ascii="Times New Roman" w:hAnsi="Times New Roman" w:cs="Times New Roman"/>
          <w:sz w:val="24"/>
          <w:szCs w:val="24"/>
        </w:rPr>
        <w:t xml:space="preserve">От  </w:t>
      </w:r>
      <w:r w:rsidR="00D21937">
        <w:rPr>
          <w:rFonts w:ascii="Times New Roman" w:hAnsi="Times New Roman" w:cs="Times New Roman"/>
          <w:sz w:val="24"/>
          <w:szCs w:val="24"/>
        </w:rPr>
        <w:t>15.06</w:t>
      </w:r>
      <w:r w:rsidR="007A509E" w:rsidRPr="00070564">
        <w:rPr>
          <w:rFonts w:ascii="Times New Roman" w:hAnsi="Times New Roman" w:cs="Times New Roman"/>
          <w:sz w:val="24"/>
          <w:szCs w:val="24"/>
        </w:rPr>
        <w:t>.2021</w:t>
      </w:r>
      <w:r w:rsidR="007A509E" w:rsidRPr="0007056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№ </w:t>
      </w:r>
      <w:r w:rsidRPr="00070564">
        <w:rPr>
          <w:rFonts w:ascii="Times New Roman" w:hAnsi="Times New Roman" w:cs="Times New Roman"/>
          <w:color w:val="000000"/>
          <w:spacing w:val="7"/>
          <w:sz w:val="24"/>
          <w:szCs w:val="24"/>
        </w:rPr>
        <w:t>10</w:t>
      </w:r>
    </w:p>
    <w:p w:rsidR="00DE574C" w:rsidRPr="00070564" w:rsidRDefault="00DE574C" w:rsidP="00070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574C" w:rsidRPr="00070564" w:rsidRDefault="007A509E" w:rsidP="000705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70564">
        <w:rPr>
          <w:rFonts w:ascii="Times New Roman" w:hAnsi="Times New Roman" w:cs="Times New Roman"/>
          <w:b w:val="0"/>
          <w:sz w:val="24"/>
          <w:szCs w:val="24"/>
        </w:rPr>
        <w:t xml:space="preserve">О коллегиальном органе при администрации </w:t>
      </w:r>
      <w:r w:rsidR="00070564" w:rsidRPr="00070564">
        <w:rPr>
          <w:rFonts w:ascii="Times New Roman" w:hAnsi="Times New Roman" w:cs="Times New Roman"/>
          <w:b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по согласованию документов, разрабатываемых администрацией  </w:t>
      </w:r>
      <w:r w:rsidR="00070564" w:rsidRPr="00070564">
        <w:rPr>
          <w:rFonts w:ascii="Times New Roman" w:hAnsi="Times New Roman" w:cs="Times New Roman"/>
          <w:b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и подведомственным ей муниципальным  учреждением  </w:t>
      </w:r>
      <w:r w:rsidR="00070564" w:rsidRPr="00070564">
        <w:rPr>
          <w:rFonts w:ascii="Times New Roman" w:hAnsi="Times New Roman" w:cs="Times New Roman"/>
          <w:b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при осуществлении закупок товаров, работ, услуг для обеспечения муниципальных нужд </w:t>
      </w:r>
      <w:r w:rsidR="00070564" w:rsidRPr="00070564">
        <w:rPr>
          <w:rFonts w:ascii="Times New Roman" w:hAnsi="Times New Roman" w:cs="Times New Roman"/>
          <w:b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DE574C" w:rsidRPr="00070564" w:rsidRDefault="00DE574C" w:rsidP="00070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574C" w:rsidRPr="00070564" w:rsidRDefault="00DE574C" w:rsidP="00070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574C" w:rsidRPr="00070564" w:rsidRDefault="007A509E" w:rsidP="0007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070564">
        <w:rPr>
          <w:rFonts w:ascii="Times New Roman" w:hAnsi="Times New Roman" w:cs="Times New Roman"/>
          <w:sz w:val="24"/>
          <w:szCs w:val="24"/>
        </w:rPr>
        <w:t xml:space="preserve">Руководствуясь пунктом 6 постановления Администрации Волгоградской области от 03.12.2020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Уставом </w:t>
      </w:r>
      <w:r w:rsidR="00070564" w:rsidRPr="00070564">
        <w:rPr>
          <w:rFonts w:ascii="Times New Roman" w:hAnsi="Times New Roman" w:cs="Times New Roman"/>
          <w:iCs/>
          <w:kern w:val="1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iCs/>
          <w:kern w:val="1"/>
          <w:sz w:val="24"/>
          <w:szCs w:val="24"/>
        </w:rPr>
        <w:t xml:space="preserve">сельского поселения, администрация </w:t>
      </w:r>
      <w:r w:rsidR="00070564" w:rsidRPr="00070564">
        <w:rPr>
          <w:rFonts w:ascii="Times New Roman" w:hAnsi="Times New Roman" w:cs="Times New Roman"/>
          <w:iCs/>
          <w:kern w:val="1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iCs/>
          <w:kern w:val="1"/>
          <w:sz w:val="24"/>
          <w:szCs w:val="24"/>
        </w:rPr>
        <w:t xml:space="preserve">сельского поселения </w:t>
      </w:r>
    </w:p>
    <w:p w:rsidR="00DE574C" w:rsidRPr="00070564" w:rsidRDefault="00DE574C" w:rsidP="0007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</w:p>
    <w:p w:rsidR="00DE574C" w:rsidRPr="00070564" w:rsidRDefault="007A509E" w:rsidP="0007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56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E574C" w:rsidRPr="00070564" w:rsidRDefault="007A509E" w:rsidP="0007056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Создать коллегиальный орган при администрации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по согласованию документов, разрабатываемых администрацией 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и подведомственным ей муниципальным учреждением 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при осуществлении закупок товаров, работ, услуг для обеспечения муниципальных нужд 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поселения, и утвердить его состав согласно приложению.</w:t>
      </w:r>
    </w:p>
    <w:p w:rsidR="00DE574C" w:rsidRPr="00070564" w:rsidRDefault="007A509E" w:rsidP="0007056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>2. Утвердить прилагаемые:</w:t>
      </w:r>
    </w:p>
    <w:p w:rsidR="00DE574C" w:rsidRPr="00070564" w:rsidRDefault="007A509E" w:rsidP="0007056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 организации деятельности коллегиального органа при администрации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по согласованию документов, разрабатываемых администрацией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и подведомственным ей муниципальным  учреждением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 при осуществлении закупок товаров, работ, услуг для обеспечения муниципальных нужд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поселения;</w:t>
      </w:r>
    </w:p>
    <w:p w:rsidR="00DE574C" w:rsidRPr="00070564" w:rsidRDefault="007A509E" w:rsidP="0007056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 взаимодействия коллегиального органа при администрации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по согласованию документов, разрабатываемых администрацией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и подведомственным ей муниципальным  учреждением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при осуществлении закупок товаров, работ, услуг для обеспечения муниципальных нужд 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поселения, с подведомственным администрации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муниципальным  учреждением  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поселения;</w:t>
      </w:r>
      <w:proofErr w:type="gramEnd"/>
    </w:p>
    <w:p w:rsidR="00070564" w:rsidRDefault="007A509E" w:rsidP="0007056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Перечень закупок администрации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и подведомственного ей муниципального учреждения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поселения.</w:t>
      </w:r>
    </w:p>
    <w:p w:rsidR="002B349C" w:rsidRDefault="007A509E" w:rsidP="002B34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0564"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2B349C" w:rsidRDefault="002B349C" w:rsidP="002B34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349C" w:rsidRDefault="002B349C" w:rsidP="002B34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349C" w:rsidRDefault="007A509E" w:rsidP="002B34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r w:rsidR="00070564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Коммунаровского </w:t>
      </w: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4A77BA" w:rsidRDefault="002B349C" w:rsidP="002B34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7A509E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>ельского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509E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                           </w:t>
      </w:r>
      <w:r w:rsid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О. Х. Бредихина </w:t>
      </w:r>
      <w:r w:rsidR="007A509E" w:rsidRPr="00070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</w:p>
    <w:p w:rsidR="004A77BA" w:rsidRDefault="004A77BA" w:rsidP="002B349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GoBack"/>
      <w:bookmarkEnd w:id="0"/>
      <w:bookmarkEnd w:id="1"/>
    </w:p>
    <w:sectPr w:rsidR="004A77BA" w:rsidSect="002B349C">
      <w:headerReference w:type="even" r:id="rId8"/>
      <w:headerReference w:type="default" r:id="rId9"/>
      <w:pgSz w:w="11906" w:h="16838"/>
      <w:pgMar w:top="426" w:right="1133" w:bottom="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70" w:rsidRDefault="00693B70">
      <w:pPr>
        <w:spacing w:line="240" w:lineRule="auto"/>
      </w:pPr>
      <w:r>
        <w:separator/>
      </w:r>
    </w:p>
  </w:endnote>
  <w:endnote w:type="continuationSeparator" w:id="0">
    <w:p w:rsidR="00693B70" w:rsidRDefault="00693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70" w:rsidRDefault="00693B70">
      <w:pPr>
        <w:spacing w:after="0" w:line="240" w:lineRule="auto"/>
      </w:pPr>
      <w:r>
        <w:separator/>
      </w:r>
    </w:p>
  </w:footnote>
  <w:footnote w:type="continuationSeparator" w:id="0">
    <w:p w:rsidR="00693B70" w:rsidRDefault="0069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4C" w:rsidRDefault="007A509E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7BA">
      <w:rPr>
        <w:rStyle w:val="a6"/>
        <w:noProof/>
      </w:rPr>
      <w:t>8</w:t>
    </w:r>
    <w:r>
      <w:rPr>
        <w:rStyle w:val="a6"/>
      </w:rPr>
      <w:fldChar w:fldCharType="end"/>
    </w:r>
  </w:p>
  <w:p w:rsidR="00DE574C" w:rsidRDefault="00DE57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4C" w:rsidRDefault="007A509E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7BA">
      <w:rPr>
        <w:rStyle w:val="a6"/>
        <w:noProof/>
      </w:rPr>
      <w:t>9</w:t>
    </w:r>
    <w:r>
      <w:rPr>
        <w:rStyle w:val="a6"/>
      </w:rPr>
      <w:fldChar w:fldCharType="end"/>
    </w:r>
  </w:p>
  <w:p w:rsidR="00DE574C" w:rsidRDefault="00DE57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8E"/>
    <w:rsid w:val="000077C1"/>
    <w:rsid w:val="00031DD1"/>
    <w:rsid w:val="00070564"/>
    <w:rsid w:val="001046C1"/>
    <w:rsid w:val="0011386B"/>
    <w:rsid w:val="001428DD"/>
    <w:rsid w:val="00172937"/>
    <w:rsid w:val="001C0F88"/>
    <w:rsid w:val="001E4B2E"/>
    <w:rsid w:val="00252675"/>
    <w:rsid w:val="002B349C"/>
    <w:rsid w:val="002C2DA4"/>
    <w:rsid w:val="002D56C3"/>
    <w:rsid w:val="00327A30"/>
    <w:rsid w:val="00343405"/>
    <w:rsid w:val="003663D6"/>
    <w:rsid w:val="003C6D1E"/>
    <w:rsid w:val="003E6384"/>
    <w:rsid w:val="003F537A"/>
    <w:rsid w:val="003F6508"/>
    <w:rsid w:val="00435366"/>
    <w:rsid w:val="00463AA1"/>
    <w:rsid w:val="004A77BA"/>
    <w:rsid w:val="005415EE"/>
    <w:rsid w:val="005F6D2C"/>
    <w:rsid w:val="005F79B9"/>
    <w:rsid w:val="00663B59"/>
    <w:rsid w:val="00675FE9"/>
    <w:rsid w:val="00692D4E"/>
    <w:rsid w:val="00693B70"/>
    <w:rsid w:val="00700238"/>
    <w:rsid w:val="0075643A"/>
    <w:rsid w:val="00756646"/>
    <w:rsid w:val="0079523E"/>
    <w:rsid w:val="007A509E"/>
    <w:rsid w:val="007B6D6C"/>
    <w:rsid w:val="007D7F8F"/>
    <w:rsid w:val="008037BD"/>
    <w:rsid w:val="00835178"/>
    <w:rsid w:val="00932C73"/>
    <w:rsid w:val="00967630"/>
    <w:rsid w:val="009968C6"/>
    <w:rsid w:val="009D1E30"/>
    <w:rsid w:val="009D2962"/>
    <w:rsid w:val="00B02AA2"/>
    <w:rsid w:val="00B51A6A"/>
    <w:rsid w:val="00C87F8E"/>
    <w:rsid w:val="00CB3294"/>
    <w:rsid w:val="00CD0C30"/>
    <w:rsid w:val="00D0493F"/>
    <w:rsid w:val="00D21937"/>
    <w:rsid w:val="00D8442C"/>
    <w:rsid w:val="00DE574C"/>
    <w:rsid w:val="00DF0B25"/>
    <w:rsid w:val="00E36B51"/>
    <w:rsid w:val="00E9394F"/>
    <w:rsid w:val="00ED4434"/>
    <w:rsid w:val="00F57F12"/>
    <w:rsid w:val="00F775D5"/>
    <w:rsid w:val="00F92F3A"/>
    <w:rsid w:val="00FB5116"/>
    <w:rsid w:val="65151203"/>
    <w:rsid w:val="795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after="160" w:line="25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1">
    <w:name w:val="Основной шрифт абзаца1"/>
  </w:style>
  <w:style w:type="character" w:styleId="a6">
    <w:name w:val="page number"/>
    <w:basedOn w:val="a0"/>
  </w:style>
  <w:style w:type="character" w:styleId="a7">
    <w:name w:val="Strong"/>
    <w:qFormat/>
    <w:rPr>
      <w:b/>
      <w:bCs/>
    </w:rPr>
  </w:style>
  <w:style w:type="paragraph" w:styleId="a8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9">
    <w:name w:val="header"/>
    <w:basedOn w:val="a"/>
    <w:pPr>
      <w:suppressLineNumbers/>
      <w:tabs>
        <w:tab w:val="center" w:pos="4748"/>
        <w:tab w:val="right" w:pos="9496"/>
      </w:tabs>
    </w:pPr>
  </w:style>
  <w:style w:type="paragraph" w:styleId="aa">
    <w:name w:val="Body Text"/>
    <w:basedOn w:val="a"/>
    <w:pPr>
      <w:spacing w:after="12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a"/>
    <w:rPr>
      <w:rFonts w:cs="Mangal"/>
    </w:rPr>
  </w:style>
  <w:style w:type="character" w:customStyle="1" w:styleId="ad">
    <w:name w:val="Âåðõíèé êîëîíòèòóë Çíàê"/>
    <w:rPr>
      <w:rFonts w:cs="Times New Roman"/>
    </w:rPr>
  </w:style>
  <w:style w:type="character" w:customStyle="1" w:styleId="ae">
    <w:name w:val="Òåêñò ñíîñêè Çíàê"/>
    <w:rPr>
      <w:rFonts w:cs="Times New Roman"/>
      <w:sz w:val="20"/>
      <w:szCs w:val="20"/>
    </w:rPr>
  </w:style>
  <w:style w:type="character" w:customStyle="1" w:styleId="10">
    <w:name w:val="Знак сноски1"/>
    <w:rPr>
      <w:rFonts w:cs="Times New Roman"/>
      <w:position w:val="6"/>
      <w:sz w:val="14"/>
    </w:rPr>
  </w:style>
  <w:style w:type="character" w:customStyle="1" w:styleId="HTML">
    <w:name w:val="Стандартный HTML Знак"/>
    <w:rPr>
      <w:rFonts w:ascii="Courier New" w:eastAsia="Courier New" w:hAnsi="Courier New" w:cs="Courier New"/>
      <w:sz w:val="20"/>
      <w:szCs w:val="20"/>
    </w:rPr>
  </w:style>
  <w:style w:type="character" w:customStyle="1" w:styleId="af">
    <w:name w:val="Символ сноски"/>
  </w:style>
  <w:style w:type="character" w:customStyle="1" w:styleId="af0">
    <w:name w:val="Символы концевой сноски"/>
  </w:style>
  <w:style w:type="paragraph" w:customStyle="1" w:styleId="af1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3">
    <w:name w:val="Верхний колонтитул1"/>
    <w:basedOn w:val="a"/>
    <w:pPr>
      <w:tabs>
        <w:tab w:val="center" w:pos="4677"/>
        <w:tab w:val="right" w:pos="9355"/>
      </w:tabs>
      <w:spacing w:after="0" w:line="200" w:lineRule="atLeast"/>
    </w:pPr>
  </w:style>
  <w:style w:type="paragraph" w:customStyle="1" w:styleId="14">
    <w:name w:val="Текст сноски1"/>
    <w:basedOn w:val="a"/>
    <w:pPr>
      <w:spacing w:after="0" w:line="200" w:lineRule="atLeast"/>
    </w:pPr>
    <w:rPr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rsid w:val="0096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96763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after="160" w:line="25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1">
    <w:name w:val="Основной шрифт абзаца1"/>
  </w:style>
  <w:style w:type="character" w:styleId="a6">
    <w:name w:val="page number"/>
    <w:basedOn w:val="a0"/>
  </w:style>
  <w:style w:type="character" w:styleId="a7">
    <w:name w:val="Strong"/>
    <w:qFormat/>
    <w:rPr>
      <w:b/>
      <w:bCs/>
    </w:rPr>
  </w:style>
  <w:style w:type="paragraph" w:styleId="a8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9">
    <w:name w:val="header"/>
    <w:basedOn w:val="a"/>
    <w:pPr>
      <w:suppressLineNumbers/>
      <w:tabs>
        <w:tab w:val="center" w:pos="4748"/>
        <w:tab w:val="right" w:pos="9496"/>
      </w:tabs>
    </w:pPr>
  </w:style>
  <w:style w:type="paragraph" w:styleId="aa">
    <w:name w:val="Body Text"/>
    <w:basedOn w:val="a"/>
    <w:pPr>
      <w:spacing w:after="12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a"/>
    <w:rPr>
      <w:rFonts w:cs="Mangal"/>
    </w:rPr>
  </w:style>
  <w:style w:type="character" w:customStyle="1" w:styleId="ad">
    <w:name w:val="Âåðõíèé êîëîíòèòóë Çíàê"/>
    <w:rPr>
      <w:rFonts w:cs="Times New Roman"/>
    </w:rPr>
  </w:style>
  <w:style w:type="character" w:customStyle="1" w:styleId="ae">
    <w:name w:val="Òåêñò ñíîñêè Çíàê"/>
    <w:rPr>
      <w:rFonts w:cs="Times New Roman"/>
      <w:sz w:val="20"/>
      <w:szCs w:val="20"/>
    </w:rPr>
  </w:style>
  <w:style w:type="character" w:customStyle="1" w:styleId="10">
    <w:name w:val="Знак сноски1"/>
    <w:rPr>
      <w:rFonts w:cs="Times New Roman"/>
      <w:position w:val="6"/>
      <w:sz w:val="14"/>
    </w:rPr>
  </w:style>
  <w:style w:type="character" w:customStyle="1" w:styleId="HTML">
    <w:name w:val="Стандартный HTML Знак"/>
    <w:rPr>
      <w:rFonts w:ascii="Courier New" w:eastAsia="Courier New" w:hAnsi="Courier New" w:cs="Courier New"/>
      <w:sz w:val="20"/>
      <w:szCs w:val="20"/>
    </w:rPr>
  </w:style>
  <w:style w:type="character" w:customStyle="1" w:styleId="af">
    <w:name w:val="Символ сноски"/>
  </w:style>
  <w:style w:type="character" w:customStyle="1" w:styleId="af0">
    <w:name w:val="Символы концевой сноски"/>
  </w:style>
  <w:style w:type="paragraph" w:customStyle="1" w:styleId="af1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3">
    <w:name w:val="Верхний колонтитул1"/>
    <w:basedOn w:val="a"/>
    <w:pPr>
      <w:tabs>
        <w:tab w:val="center" w:pos="4677"/>
        <w:tab w:val="right" w:pos="9355"/>
      </w:tabs>
      <w:spacing w:after="0" w:line="200" w:lineRule="atLeast"/>
    </w:pPr>
  </w:style>
  <w:style w:type="paragraph" w:customStyle="1" w:styleId="14">
    <w:name w:val="Текст сноски1"/>
    <w:basedOn w:val="a"/>
    <w:pPr>
      <w:spacing w:after="0" w:line="200" w:lineRule="atLeast"/>
    </w:pPr>
    <w:rPr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atLeast"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Balloon Text"/>
    <w:basedOn w:val="a"/>
    <w:link w:val="af5"/>
    <w:rsid w:val="0096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9676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 Windows</cp:lastModifiedBy>
  <cp:revision>2</cp:revision>
  <cp:lastPrinted>2021-06-23T11:50:00Z</cp:lastPrinted>
  <dcterms:created xsi:type="dcterms:W3CDTF">2021-07-05T10:00:00Z</dcterms:created>
  <dcterms:modified xsi:type="dcterms:W3CDTF">2021-07-05T10:00:00Z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