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B8" w:rsidRPr="00B602DD" w:rsidRDefault="00ED64B8"/>
    <w:p w:rsidR="009F6466" w:rsidRPr="00B602DD" w:rsidRDefault="009F6466"/>
    <w:p w:rsidR="009F6466" w:rsidRPr="00B602DD" w:rsidRDefault="009F6466"/>
    <w:p w:rsidR="009F6466" w:rsidRPr="00B602DD" w:rsidRDefault="009F6466" w:rsidP="009F6466">
      <w:pPr>
        <w:jc w:val="center"/>
      </w:pPr>
      <w:r w:rsidRPr="00B602DD">
        <w:t xml:space="preserve">А Д М И Н И С Т </w:t>
      </w:r>
      <w:proofErr w:type="gramStart"/>
      <w:r w:rsidRPr="00B602DD">
        <w:t>Р</w:t>
      </w:r>
      <w:proofErr w:type="gramEnd"/>
      <w:r w:rsidRPr="00B602DD">
        <w:t xml:space="preserve"> А Ц И Я</w:t>
      </w:r>
    </w:p>
    <w:p w:rsidR="009F6466" w:rsidRPr="00B602DD" w:rsidRDefault="009F6466" w:rsidP="009F6466">
      <w:pPr>
        <w:jc w:val="center"/>
      </w:pPr>
      <w:r w:rsidRPr="00B602DD">
        <w:t>КОММУНАРОВСКОГО СЕЛЬСКОГО ПОСЕЛЕНИЯ</w:t>
      </w:r>
    </w:p>
    <w:p w:rsidR="009F6466" w:rsidRPr="00B602DD" w:rsidRDefault="009F6466" w:rsidP="009F6466">
      <w:pPr>
        <w:jc w:val="center"/>
      </w:pPr>
      <w:r w:rsidRPr="00B602DD">
        <w:t>ЛЕНИНСКОГО МУНИЦИПАЛЬНОГО РАЙОНА</w:t>
      </w:r>
    </w:p>
    <w:p w:rsidR="009F6466" w:rsidRPr="00B602DD" w:rsidRDefault="009F6466" w:rsidP="009F6466">
      <w:pPr>
        <w:jc w:val="center"/>
      </w:pPr>
      <w:r w:rsidRPr="00B602DD">
        <w:t>ВОЛГОГРАДСКОЙ ОБЛАСТИ</w:t>
      </w:r>
    </w:p>
    <w:p w:rsidR="009F6466" w:rsidRPr="00B602DD" w:rsidRDefault="009F6466" w:rsidP="009F6466"/>
    <w:p w:rsidR="009F6466" w:rsidRPr="00B602DD" w:rsidRDefault="009F6466" w:rsidP="009F6466"/>
    <w:p w:rsidR="009F6466" w:rsidRPr="00B602DD" w:rsidRDefault="009F6466" w:rsidP="009F6466"/>
    <w:p w:rsidR="009F6466" w:rsidRPr="00B602DD" w:rsidRDefault="009F6466" w:rsidP="009F6466">
      <w:r w:rsidRPr="00B602DD">
        <w:t xml:space="preserve">                                                 </w:t>
      </w:r>
      <w:proofErr w:type="gramStart"/>
      <w:r w:rsidRPr="00B602DD">
        <w:t>П</w:t>
      </w:r>
      <w:proofErr w:type="gramEnd"/>
      <w:r w:rsidRPr="00B602DD">
        <w:t xml:space="preserve"> О С Т А Н О В Л Е Н И Е</w:t>
      </w:r>
    </w:p>
    <w:p w:rsidR="009F6466" w:rsidRPr="00B602DD" w:rsidRDefault="009F6466" w:rsidP="009F6466"/>
    <w:p w:rsidR="009F6466" w:rsidRPr="00B602DD" w:rsidRDefault="009F6466" w:rsidP="009F6466">
      <w:r w:rsidRPr="00B602DD">
        <w:t>От 1</w:t>
      </w:r>
      <w:r w:rsidRPr="00B602DD">
        <w:t>6</w:t>
      </w:r>
      <w:r w:rsidRPr="00B602DD">
        <w:t>.0</w:t>
      </w:r>
      <w:r w:rsidRPr="00B602DD">
        <w:t>7.2020</w:t>
      </w:r>
      <w:r w:rsidRPr="00B602DD">
        <w:t xml:space="preserve">    № </w:t>
      </w:r>
      <w:r w:rsidR="00A637F3" w:rsidRPr="00B602DD">
        <w:t>33</w:t>
      </w:r>
    </w:p>
    <w:p w:rsidR="009F6466" w:rsidRPr="00B602DD" w:rsidRDefault="009F6466" w:rsidP="009F6466"/>
    <w:p w:rsidR="009F6466" w:rsidRPr="00B602DD" w:rsidRDefault="009F6466" w:rsidP="009F6466">
      <w:r w:rsidRPr="00B602DD">
        <w:t>О созд</w:t>
      </w:r>
      <w:bookmarkStart w:id="0" w:name="_GoBack"/>
      <w:bookmarkEnd w:id="0"/>
      <w:r w:rsidRPr="00B602DD">
        <w:t>ании в целях пожаротушения условий для забора</w:t>
      </w:r>
      <w:r w:rsidR="00564B31" w:rsidRPr="00B602DD">
        <w:t xml:space="preserve"> </w:t>
      </w:r>
      <w:r w:rsidR="00564B31" w:rsidRPr="00B602DD">
        <w:t>воды</w:t>
      </w:r>
    </w:p>
    <w:p w:rsidR="009F6466" w:rsidRPr="00B602DD" w:rsidRDefault="009F6466" w:rsidP="009F6466">
      <w:r w:rsidRPr="00B602DD">
        <w:t>в любое время года из источников наружного водоснабжения,</w:t>
      </w:r>
    </w:p>
    <w:p w:rsidR="009F6466" w:rsidRPr="00B602DD" w:rsidRDefault="009F6466" w:rsidP="009F6466">
      <w:r w:rsidRPr="00B602DD">
        <w:t xml:space="preserve">расположенных в населенных пунктах сельского поселения и </w:t>
      </w:r>
      <w:proofErr w:type="gramStart"/>
      <w:r w:rsidRPr="00B602DD">
        <w:t>на</w:t>
      </w:r>
      <w:proofErr w:type="gramEnd"/>
    </w:p>
    <w:p w:rsidR="009F6466" w:rsidRPr="00B602DD" w:rsidRDefault="009F6466" w:rsidP="009F6466">
      <w:r w:rsidRPr="00B602DD">
        <w:t xml:space="preserve">прилегающих к ним </w:t>
      </w:r>
      <w:proofErr w:type="gramStart"/>
      <w:r w:rsidRPr="00B602DD">
        <w:t>территориях</w:t>
      </w:r>
      <w:proofErr w:type="gramEnd"/>
    </w:p>
    <w:p w:rsidR="009F6466" w:rsidRPr="00B602DD" w:rsidRDefault="009F6466" w:rsidP="009F6466"/>
    <w:p w:rsidR="009F6466" w:rsidRPr="00B602DD" w:rsidRDefault="009F6466" w:rsidP="009F6466"/>
    <w:p w:rsidR="009F6466" w:rsidRPr="00B602DD" w:rsidRDefault="009F6466" w:rsidP="00A637F3">
      <w:pPr>
        <w:jc w:val="both"/>
      </w:pPr>
      <w:r w:rsidRPr="00B602DD">
        <w:t xml:space="preserve">     Во исполнение Федерального закона от 18.10.2007 № 250-ФЗ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proofErr w:type="gramStart"/>
      <w:r w:rsidRPr="00B602DD">
        <w:t xml:space="preserve"> ,</w:t>
      </w:r>
      <w:proofErr w:type="gramEnd"/>
    </w:p>
    <w:p w:rsidR="009F6466" w:rsidRPr="00B602DD" w:rsidRDefault="009F6466" w:rsidP="00A637F3">
      <w:pPr>
        <w:jc w:val="both"/>
      </w:pPr>
    </w:p>
    <w:p w:rsidR="009F6466" w:rsidRPr="00B602DD" w:rsidRDefault="009F6466" w:rsidP="00A637F3">
      <w:pPr>
        <w:jc w:val="both"/>
      </w:pPr>
      <w:proofErr w:type="gramStart"/>
      <w:r w:rsidRPr="00B602DD">
        <w:t>П</w:t>
      </w:r>
      <w:proofErr w:type="gramEnd"/>
      <w:r w:rsidRPr="00B602DD">
        <w:t xml:space="preserve"> О С Т А Н О В Л Я Ю:</w:t>
      </w:r>
    </w:p>
    <w:p w:rsidR="009F6466" w:rsidRPr="00B602DD" w:rsidRDefault="009F6466" w:rsidP="00A637F3">
      <w:pPr>
        <w:jc w:val="both"/>
      </w:pPr>
    </w:p>
    <w:p w:rsidR="009F6466" w:rsidRPr="00B602DD" w:rsidRDefault="009F6466" w:rsidP="00A637F3">
      <w:pPr>
        <w:jc w:val="both"/>
      </w:pPr>
      <w:r w:rsidRPr="00B602DD">
        <w:t xml:space="preserve">     1. Взять на учет все наружные источники водоснабжения пригодные для использования для целей пожаротушения, составить</w:t>
      </w:r>
      <w:r w:rsidR="00A637F3" w:rsidRPr="00B602DD">
        <w:t xml:space="preserve"> списки и схемы их расположения.</w:t>
      </w:r>
    </w:p>
    <w:p w:rsidR="009F6466" w:rsidRPr="00B602DD" w:rsidRDefault="009F6466" w:rsidP="00A637F3">
      <w:pPr>
        <w:jc w:val="both"/>
      </w:pPr>
      <w:r w:rsidRPr="00B602DD">
        <w:t xml:space="preserve">     2. Для обеспечения забора воды из источников наружного водоснабжения оборудовать</w:t>
      </w:r>
      <w:r w:rsidR="00A637F3" w:rsidRPr="00B602DD">
        <w:t>: п</w:t>
      </w:r>
      <w:r w:rsidRPr="00B602DD">
        <w:t>одъездные пути с твердым покрытием и пирсы с учетом возможности установки на них пожарной и приспособленной для пожаротушения техники с наибольшей грузоподъемностью.</w:t>
      </w:r>
    </w:p>
    <w:p w:rsidR="009F6466" w:rsidRPr="00B602DD" w:rsidRDefault="009F6466" w:rsidP="00A637F3">
      <w:pPr>
        <w:jc w:val="both"/>
      </w:pPr>
      <w:r w:rsidRPr="00B602DD">
        <w:t xml:space="preserve">     3. В зимнее время устраивать на естественных водоемах незамерзающие проруби, с учетом возможности подъезда к ним пожарной техники.</w:t>
      </w:r>
    </w:p>
    <w:p w:rsidR="009F6466" w:rsidRPr="00B602DD" w:rsidRDefault="009F6466" w:rsidP="00A637F3">
      <w:pPr>
        <w:jc w:val="both"/>
      </w:pPr>
      <w:r w:rsidRPr="00B602DD">
        <w:t xml:space="preserve">     4. В летний пожароопасный</w:t>
      </w:r>
      <w:r w:rsidRPr="00B602DD">
        <w:tab/>
        <w:t xml:space="preserve"> период в домовладениях держать дополнительный запас воды, за счет хранения воды в бассейнах, емкостях, резервуарах не менее </w:t>
      </w:r>
      <w:smartTag w:uri="urn:schemas-microsoft-com:office:smarttags" w:element="metricconverter">
        <w:smartTagPr>
          <w:attr w:name="ProductID" w:val="250 л"/>
        </w:smartTagPr>
        <w:r w:rsidRPr="00B602DD">
          <w:t>250 л</w:t>
        </w:r>
      </w:smartTag>
      <w:r w:rsidRPr="00B602DD">
        <w:t>.</w:t>
      </w:r>
    </w:p>
    <w:p w:rsidR="00A637F3" w:rsidRPr="00B602DD" w:rsidRDefault="00B602DD" w:rsidP="00B602DD">
      <w:pPr>
        <w:jc w:val="both"/>
      </w:pPr>
      <w:r>
        <w:t xml:space="preserve">      </w:t>
      </w:r>
      <w:r w:rsidR="00A637F3" w:rsidRPr="00B602DD">
        <w:t xml:space="preserve">5. </w:t>
      </w:r>
      <w:r w:rsidRPr="00B602DD">
        <w:t xml:space="preserve">В </w:t>
      </w:r>
      <w:r w:rsidRPr="00B602DD">
        <w:t>целях пожаротушения</w:t>
      </w:r>
      <w:r w:rsidRPr="00B602DD">
        <w:t xml:space="preserve"> установить</w:t>
      </w:r>
      <w:r w:rsidR="00A637F3" w:rsidRPr="00B602DD">
        <w:t xml:space="preserve"> места забора воды</w:t>
      </w:r>
      <w:r w:rsidR="00564B31" w:rsidRPr="00B602DD">
        <w:t xml:space="preserve">: п. Коммунар – сооружение водозабор, расположенный по адресу: п. Коммунар, улица Полынная, 14, хутор Ковыльный – скважина, расположенная вблизи водонапорной башни, хутор Надеждин путем подвоза водораздатчиком в емкость для воды </w:t>
      </w:r>
      <w:r w:rsidRPr="00B602DD">
        <w:t xml:space="preserve">объемом </w:t>
      </w:r>
      <w:r w:rsidR="00564B31" w:rsidRPr="00B602DD">
        <w:t>3 м</w:t>
      </w:r>
      <w:r w:rsidR="00564B31" w:rsidRPr="00B602DD">
        <w:rPr>
          <w:vertAlign w:val="superscript"/>
        </w:rPr>
        <w:t>3</w:t>
      </w:r>
      <w:r w:rsidR="00564B31" w:rsidRPr="00B602DD">
        <w:t xml:space="preserve">. </w:t>
      </w:r>
    </w:p>
    <w:p w:rsidR="009F6466" w:rsidRPr="00B602DD" w:rsidRDefault="00A637F3" w:rsidP="00A637F3">
      <w:pPr>
        <w:jc w:val="both"/>
      </w:pPr>
      <w:r w:rsidRPr="00B602DD">
        <w:t xml:space="preserve">    </w:t>
      </w:r>
      <w:r w:rsidR="00B602DD">
        <w:t>6</w:t>
      </w:r>
      <w:r w:rsidRPr="00B602DD">
        <w:t>.</w:t>
      </w:r>
      <w:r w:rsidR="009F6466" w:rsidRPr="00B602DD">
        <w:t xml:space="preserve"> Постановление администрации Коммунаровского сельского поселения от 14.03.2008 № 6 «</w:t>
      </w:r>
      <w:r w:rsidR="009F6466" w:rsidRPr="00B602DD">
        <w:t>О создании в целях пожаротушения условий для забора</w:t>
      </w:r>
      <w:r w:rsidR="009F6466" w:rsidRPr="00B602DD">
        <w:t xml:space="preserve"> </w:t>
      </w:r>
      <w:r w:rsidR="009F6466" w:rsidRPr="00B602DD">
        <w:t xml:space="preserve">в любое время года воды из источников наружного </w:t>
      </w:r>
      <w:r w:rsidR="009F6466" w:rsidRPr="00B602DD">
        <w:t xml:space="preserve"> </w:t>
      </w:r>
      <w:r w:rsidR="009F6466" w:rsidRPr="00B602DD">
        <w:t>водоснабжения,</w:t>
      </w:r>
      <w:r w:rsidR="009F6466" w:rsidRPr="00B602DD">
        <w:t xml:space="preserve"> </w:t>
      </w:r>
      <w:r w:rsidR="009F6466" w:rsidRPr="00B602DD">
        <w:t>расположенных в населенных пунктах сельского поселения и на</w:t>
      </w:r>
      <w:r w:rsidR="009F6466" w:rsidRPr="00B602DD">
        <w:t xml:space="preserve"> </w:t>
      </w:r>
      <w:r w:rsidR="009F6466" w:rsidRPr="00B602DD">
        <w:t>прилегающих к ним территориях</w:t>
      </w:r>
      <w:r w:rsidR="009F6466" w:rsidRPr="00B602DD">
        <w:t xml:space="preserve"> признать утратившим силу. </w:t>
      </w:r>
    </w:p>
    <w:p w:rsidR="009F6466" w:rsidRPr="00B602DD" w:rsidRDefault="009F6466" w:rsidP="009F6466">
      <w:r w:rsidRPr="00B602DD">
        <w:t xml:space="preserve"> </w:t>
      </w:r>
    </w:p>
    <w:p w:rsidR="009F6466" w:rsidRPr="009F6466" w:rsidRDefault="009F6466" w:rsidP="009F6466">
      <w:pPr>
        <w:jc w:val="both"/>
      </w:pPr>
      <w:r w:rsidRPr="009F6466">
        <w:t xml:space="preserve">Временно </w:t>
      </w:r>
      <w:proofErr w:type="gramStart"/>
      <w:r w:rsidRPr="009F6466">
        <w:t>исполняющий</w:t>
      </w:r>
      <w:proofErr w:type="gramEnd"/>
      <w:r w:rsidRPr="009F6466">
        <w:t xml:space="preserve"> обязанности </w:t>
      </w:r>
    </w:p>
    <w:p w:rsidR="009F6466" w:rsidRPr="009F6466" w:rsidRDefault="009F6466" w:rsidP="009F6466">
      <w:pPr>
        <w:jc w:val="both"/>
      </w:pPr>
      <w:r w:rsidRPr="009F6466">
        <w:t>главы Коммунаровского</w:t>
      </w:r>
      <w:r w:rsidR="00B602DD">
        <w:t xml:space="preserve"> </w:t>
      </w:r>
      <w:r w:rsidRPr="009F6466">
        <w:t>сельского поселения                                       О.Х. Бредихина</w:t>
      </w:r>
    </w:p>
    <w:p w:rsidR="009F6466" w:rsidRPr="009F6466" w:rsidRDefault="009F6466" w:rsidP="009F6466">
      <w:pPr>
        <w:jc w:val="both"/>
      </w:pPr>
    </w:p>
    <w:p w:rsidR="009F6466" w:rsidRPr="00B602DD" w:rsidRDefault="009F6466" w:rsidP="009F6466"/>
    <w:sectPr w:rsidR="009F6466" w:rsidRPr="00B602DD" w:rsidSect="009F6466">
      <w:pgSz w:w="11907" w:h="16839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6"/>
    <w:rsid w:val="00094122"/>
    <w:rsid w:val="0015020B"/>
    <w:rsid w:val="004A1765"/>
    <w:rsid w:val="00564B31"/>
    <w:rsid w:val="00851022"/>
    <w:rsid w:val="009F6466"/>
    <w:rsid w:val="00A637F3"/>
    <w:rsid w:val="00B602DD"/>
    <w:rsid w:val="00C964A1"/>
    <w:rsid w:val="00D61120"/>
    <w:rsid w:val="00DA0CCF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6"/>
    <w:pPr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6"/>
    <w:pPr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2020-07-21T13:05:00Z</cp:lastPrinted>
  <dcterms:created xsi:type="dcterms:W3CDTF">2020-07-21T12:31:00Z</dcterms:created>
  <dcterms:modified xsi:type="dcterms:W3CDTF">2020-07-21T13:08:00Z</dcterms:modified>
</cp:coreProperties>
</file>